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heme="minorEastAsia" w:hAnsiTheme="minorEastAsia" w:cstheme="minorEastAsia"/>
          <w:caps w:val="0"/>
          <w:color w:val="333333"/>
          <w:spacing w:val="0"/>
          <w:kern w:val="0"/>
          <w:sz w:val="28"/>
          <w:szCs w:val="28"/>
          <w:u w:val="none"/>
          <w:shd w:val="clear" w:fill="FFFFFF"/>
          <w:lang w:val="en-US" w:eastAsia="zh-CN" w:bidi="ar"/>
        </w:rPr>
      </w:pPr>
      <w:r>
        <w:rPr>
          <w:rFonts w:hint="eastAsia" w:asciiTheme="minorEastAsia" w:hAnsiTheme="minorEastAsia" w:eastAsiaTheme="minorEastAsia" w:cstheme="minorEastAsia"/>
          <w:caps w:val="0"/>
          <w:color w:val="333333"/>
          <w:spacing w:val="0"/>
          <w:kern w:val="0"/>
          <w:sz w:val="28"/>
          <w:szCs w:val="28"/>
          <w:u w:val="none"/>
          <w:shd w:val="clear" w:fill="FFFFFF"/>
          <w:lang w:val="en-US" w:eastAsia="zh-CN" w:bidi="ar"/>
        </w:rPr>
        <w:t>大学生实习数据提交</w:t>
      </w:r>
      <w:r>
        <w:rPr>
          <w:rFonts w:hint="eastAsia" w:asciiTheme="minorEastAsia" w:hAnsiTheme="minorEastAsia" w:cstheme="minorEastAsia"/>
          <w:caps w:val="0"/>
          <w:color w:val="333333"/>
          <w:spacing w:val="0"/>
          <w:kern w:val="0"/>
          <w:sz w:val="28"/>
          <w:szCs w:val="28"/>
          <w:u w:val="none"/>
          <w:shd w:val="clear" w:fill="FFFFFF"/>
          <w:lang w:val="en-US" w:eastAsia="zh-CN" w:bidi="ar"/>
        </w:rPr>
        <w:t>相关要求</w:t>
      </w:r>
    </w:p>
    <w:p>
      <w:pPr>
        <w:ind w:firstLine="560" w:firstLineChars="200"/>
        <w:jc w:val="center"/>
        <w:rPr>
          <w:rFonts w:hint="default" w:asciiTheme="minorEastAsia" w:hAnsiTheme="minorEastAsia" w:cstheme="minorEastAsia"/>
          <w:caps w:val="0"/>
          <w:color w:val="333333"/>
          <w:spacing w:val="0"/>
          <w:kern w:val="0"/>
          <w:sz w:val="28"/>
          <w:szCs w:val="28"/>
          <w:u w:val="none"/>
          <w:shd w:val="clear" w:fill="FFFFFF"/>
          <w:lang w:val="en-US" w:eastAsia="zh-Hans" w:bidi="ar"/>
        </w:rPr>
      </w:pPr>
    </w:p>
    <w:p>
      <w:pPr>
        <w:numPr>
          <w:ilvl w:val="0"/>
          <w:numId w:val="1"/>
        </w:numPr>
        <w:ind w:firstLine="480" w:firstLineChars="200"/>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w:t>
      </w:r>
    </w:p>
    <w:p>
      <w:pPr>
        <w:numPr>
          <w:ilvl w:val="0"/>
          <w:numId w:val="0"/>
        </w:numPr>
        <w:jc w:val="both"/>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登录学习通app</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首页顶部选择</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安徽财经大学</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门户首页</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大学生实习数据提交</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进入提交页面</w:t>
      </w:r>
    </w:p>
    <w:p>
      <w:pPr>
        <w:numPr>
          <w:ilvl w:val="0"/>
          <w:numId w:val="0"/>
        </w:numPr>
        <w:jc w:val="center"/>
        <w:rPr>
          <w:rFonts w:hint="default" w:ascii="PingFang SC Regular" w:hAnsi="PingFang SC Regular" w:eastAsia="PingFang SC Regular" w:cs="PingFang SC Regular"/>
          <w:sz w:val="24"/>
          <w:szCs w:val="24"/>
          <w:lang w:eastAsia="zh-Hans"/>
        </w:rPr>
      </w:pPr>
      <w:r>
        <w:rPr>
          <w:rFonts w:hint="default" w:ascii="PingFang SC Regular" w:hAnsi="PingFang SC Regular" w:eastAsia="PingFang SC Regular" w:cs="PingFang SC Regular"/>
          <w:sz w:val="24"/>
          <w:szCs w:val="24"/>
          <w:lang w:eastAsia="zh-Hans"/>
        </w:rPr>
        <w:drawing>
          <wp:inline distT="0" distB="0" distL="114300" distR="114300">
            <wp:extent cx="2199640" cy="4413250"/>
            <wp:effectExtent l="12700" t="12700" r="22860" b="19050"/>
            <wp:docPr id="1" name="图片 1" descr="11241679557674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41679557674_.pic_hd"/>
                    <pic:cNvPicPr>
                      <a:picLocks noChangeAspect="1"/>
                    </pic:cNvPicPr>
                  </pic:nvPicPr>
                  <pic:blipFill>
                    <a:blip r:embed="rId4"/>
                    <a:srcRect t="4775" b="2534"/>
                    <a:stretch>
                      <a:fillRect/>
                    </a:stretch>
                  </pic:blipFill>
                  <pic:spPr>
                    <a:xfrm>
                      <a:off x="0" y="0"/>
                      <a:ext cx="2199640" cy="4413250"/>
                    </a:xfrm>
                    <a:prstGeom prst="rect">
                      <a:avLst/>
                    </a:prstGeom>
                    <a:ln>
                      <a:solidFill>
                        <a:schemeClr val="bg1">
                          <a:lumMod val="75000"/>
                        </a:schemeClr>
                      </a:solidFill>
                    </a:ln>
                  </pic:spPr>
                </pic:pic>
              </a:graphicData>
            </a:graphic>
          </wp:inline>
        </w:drawing>
      </w:r>
    </w:p>
    <w:p>
      <w:pPr>
        <w:numPr>
          <w:ilvl w:val="0"/>
          <w:numId w:val="0"/>
        </w:numPr>
        <w:jc w:val="both"/>
        <w:rPr>
          <w:rFonts w:hint="eastAsia" w:ascii="PingFang SC Regular" w:hAnsi="PingFang SC Regular" w:eastAsia="PingFang SC Regular" w:cs="PingFang SC Regular"/>
          <w:sz w:val="24"/>
          <w:szCs w:val="24"/>
          <w:lang w:val="en-US" w:eastAsia="zh-Hans"/>
        </w:rPr>
      </w:pPr>
    </w:p>
    <w:p>
      <w:pPr>
        <w:numPr>
          <w:ilvl w:val="0"/>
          <w:numId w:val="0"/>
        </w:numPr>
        <w:jc w:val="both"/>
        <w:rPr>
          <w:rFonts w:hint="default"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二</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p>
    <w:p>
      <w:pPr>
        <w:numPr>
          <w:ilvl w:val="0"/>
          <w:numId w:val="0"/>
        </w:numPr>
        <w:jc w:val="both"/>
        <w:rPr>
          <w:rFonts w:hint="default"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提交数据页面</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CN"/>
        </w:rPr>
        <w:t>学生认真</w:t>
      </w:r>
      <w:r>
        <w:rPr>
          <w:rFonts w:hint="eastAsia" w:ascii="PingFang SC Regular" w:hAnsi="PingFang SC Regular" w:eastAsia="PingFang SC Regular" w:cs="PingFang SC Regular"/>
          <w:sz w:val="24"/>
          <w:szCs w:val="24"/>
          <w:lang w:val="en-US" w:eastAsia="zh-Hans"/>
        </w:rPr>
        <w:t>输入个人学号</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核对个人姓名</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院系专业等相关信息</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确认无误后依次按照提示内容完成填写</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填写完成后核对所填写内容无误</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点击页面底部</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按钮完成提交</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 xml:space="preserve">                     </w:t>
      </w:r>
      <w:r>
        <w:rPr>
          <w:rFonts w:hint="eastAsia" w:ascii="PingFang SC Regular" w:hAnsi="PingFang SC Regular" w:eastAsia="PingFang SC Regular" w:cs="PingFang SC Regular"/>
          <w:sz w:val="24"/>
          <w:szCs w:val="24"/>
          <w:lang w:val="en-US" w:eastAsia="zh-CN"/>
        </w:rPr>
        <w:drawing>
          <wp:inline distT="0" distB="0" distL="114300" distR="114300">
            <wp:extent cx="2161540" cy="4316095"/>
            <wp:effectExtent l="0" t="0" r="10160" b="8255"/>
            <wp:docPr id="4" name="图片 4" descr="IMG_1369(20230526-16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369(20230526-163948)"/>
                    <pic:cNvPicPr>
                      <a:picLocks noChangeAspect="1"/>
                    </pic:cNvPicPr>
                  </pic:nvPicPr>
                  <pic:blipFill>
                    <a:blip r:embed="rId5"/>
                    <a:stretch>
                      <a:fillRect/>
                    </a:stretch>
                  </pic:blipFill>
                  <pic:spPr>
                    <a:xfrm>
                      <a:off x="0" y="0"/>
                      <a:ext cx="2161540" cy="4316095"/>
                    </a:xfrm>
                    <a:prstGeom prst="rect">
                      <a:avLst/>
                    </a:prstGeom>
                  </pic:spPr>
                </pic:pic>
              </a:graphicData>
            </a:graphic>
          </wp:inline>
        </w:drawing>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注：1.课程名称统一填写“专业调查与实习”，课程代码统一填写“PEN2113001”</w:t>
      </w:r>
    </w:p>
    <w:p>
      <w:pPr>
        <w:numPr>
          <w:ilvl w:val="0"/>
          <w:numId w:val="0"/>
        </w:numPr>
        <w:jc w:val="both"/>
        <w:rPr>
          <w:rFonts w:hint="default"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 xml:space="preserve">    2.实习类型统一选择“专业实习”，实习组织形式统一选择“分散实习”，实习方式统一选择“现场实习”</w:t>
      </w:r>
    </w:p>
    <w:p>
      <w:pPr>
        <w:numPr>
          <w:ilvl w:val="0"/>
          <w:numId w:val="0"/>
        </w:numPr>
        <w:jc w:val="both"/>
        <w:rPr>
          <w:rFonts w:hint="default" w:ascii="PingFang SC Regular" w:hAnsi="PingFang SC Regular" w:eastAsia="PingFang SC Regular" w:cs="PingFang SC Regular"/>
          <w:sz w:val="24"/>
          <w:szCs w:val="24"/>
          <w:lang w:eastAsia="zh-Hans"/>
        </w:rPr>
      </w:pPr>
    </w:p>
    <w:p>
      <w:pPr>
        <w:numPr>
          <w:ilvl w:val="0"/>
          <w:numId w:val="0"/>
        </w:numPr>
        <w:rPr>
          <w:rFonts w:hint="default" w:ascii="PingFang SC Regular" w:hAnsi="PingFang SC Regular" w:eastAsia="PingFang SC Regular" w:cs="PingFang SC Regular"/>
          <w:sz w:val="24"/>
          <w:szCs w:val="24"/>
          <w:lang w:val="en-US" w:eastAsia="zh-Hans"/>
        </w:rPr>
      </w:pPr>
    </w:p>
    <w:tbl>
      <w:tblPr>
        <w:tblStyle w:val="2"/>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5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b/>
                <w:bCs/>
                <w:sz w:val="24"/>
                <w:szCs w:val="24"/>
                <w:lang w:val="en-US" w:eastAsia="zh-CN"/>
              </w:rPr>
              <w:t>数据填报时，请务必严格遵照下列格式要求进行！！！每个字段都是必填项！！！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模板字段名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填写要求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学号</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1-20位。若为联合培养学生，请填写学生学籍所在学校的学号，并由学生学籍所在学校上传数据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学生姓名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2-80字。填写与学籍系统一致的姓名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入学年份</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只需填写年份数字，格式要求20xx的四位数字，如2022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院系</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学生所在学院（系）准确全称。若为联合培养学生，填写学籍所在学校的院系信息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班级</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班级名称或班号，不超过32字。若为联合培养学生，填写学籍所在学校的班级信息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课程名称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课程名称，不超过200字。一般包括独立设课课程和课内实习课程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课程代码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校内课程编号，在学校内代表唯一课程，不超过50位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学分</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填写格式：课程学分（实习所占的学分）。对于独立设课的实习，课程学分与实习学分相同；对于课内设置实习环节的课程，实习所占的学分据实填写。</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例如：2（2）表示一门2学分的独立设课实习，2（0.5）表示2学分的课程中有0.5学分的课内实习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实习类型</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包含三种实习类型：认识实习、专业实习和毕业实习</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认识实习：学生由学校组织到实习地点参观、观摩和体验，形成对专业的初步认识的活动，一般在大学一、二年级实施（医学生早期接触临床、师范生教育见习等归为认识实习）</w:t>
            </w:r>
          </w:p>
          <w:p>
            <w:pPr>
              <w:numPr>
                <w:ilvl w:val="0"/>
                <w:numId w:val="0"/>
              </w:numPr>
              <w:jc w:val="both"/>
              <w:rPr>
                <w:rFonts w:hint="eastAsia" w:ascii="PingFang SC Regular" w:hAnsi="PingFang SC Regular" w:eastAsia="PingFang SC Regular" w:cs="PingFang SC Regular"/>
                <w:b/>
                <w:bCs/>
                <w:sz w:val="24"/>
                <w:szCs w:val="24"/>
                <w:lang w:val="en-US" w:eastAsia="zh-CN"/>
              </w:rPr>
            </w:pPr>
            <w:r>
              <w:rPr>
                <w:rFonts w:hint="eastAsia" w:ascii="PingFang SC Regular" w:hAnsi="PingFang SC Regular" w:eastAsia="PingFang SC Regular" w:cs="PingFang SC Regular"/>
                <w:b/>
                <w:bCs/>
                <w:sz w:val="24"/>
                <w:szCs w:val="24"/>
                <w:lang w:val="en-US" w:eastAsia="zh-CN"/>
              </w:rPr>
              <w:t>专业实习：学生具有一定专业知识后，通过运用专业知识解决特定问题，加深对专业知识理解和运用的活动。一般在大学二、三、四年级实施（医学生临床见习、跟师学习等归为专业实习）</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毕业实习：学生具备一定实践岗位工作能力后，在专业人员指导下，辅助或相对独立参与实际工作的活动。一般在大学四、五年级实施（医学生临床实习、师范生教育实习和教育研习等归为毕业实习）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实习组织形式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包含两种实习组织形式：集中实习和分散实习</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集中实习：由学校统筹安排的实习，时间、地点相对集中</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b/>
                <w:bCs/>
                <w:sz w:val="24"/>
                <w:szCs w:val="24"/>
                <w:lang w:val="en-US" w:eastAsia="zh-CN"/>
              </w:rPr>
              <w:t>分散实习：由学生自主联系并确定实习单位，并经学校批准开展的实习，时间、地点相对分散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实习方式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包含四种实习方式：现场实习、模拟实习、虚拟实习和远程实习</w:t>
            </w:r>
          </w:p>
          <w:p>
            <w:pPr>
              <w:numPr>
                <w:ilvl w:val="0"/>
                <w:numId w:val="0"/>
              </w:numPr>
              <w:jc w:val="both"/>
              <w:rPr>
                <w:rFonts w:hint="eastAsia" w:ascii="PingFang SC Regular" w:hAnsi="PingFang SC Regular" w:eastAsia="PingFang SC Regular" w:cs="PingFang SC Regular"/>
                <w:b/>
                <w:bCs/>
                <w:sz w:val="24"/>
                <w:szCs w:val="24"/>
                <w:lang w:val="en-US" w:eastAsia="zh-CN"/>
              </w:rPr>
            </w:pPr>
            <w:r>
              <w:rPr>
                <w:rFonts w:hint="eastAsia" w:ascii="PingFang SC Regular" w:hAnsi="PingFang SC Regular" w:eastAsia="PingFang SC Regular" w:cs="PingFang SC Regular"/>
                <w:b/>
                <w:bCs/>
                <w:sz w:val="24"/>
                <w:szCs w:val="24"/>
                <w:lang w:val="en-US" w:eastAsia="zh-CN"/>
              </w:rPr>
              <w:t>现场实习：在真实工作场景中开展的实践教学活动</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模拟实习：在“模拟法庭”等拟真环境中进行的实践教学活动</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虚拟实习：利用信息技术和虚拟仿真等手段建设的虚拟工作场景，在此虚拟场景上进行的实践教学活动</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远程实习：原本计划安排在线下的实习</w:t>
            </w:r>
            <w:bookmarkStart w:id="0" w:name="_GoBack"/>
            <w:bookmarkEnd w:id="0"/>
            <w:r>
              <w:rPr>
                <w:rFonts w:hint="eastAsia" w:ascii="PingFang SC Regular" w:hAnsi="PingFang SC Regular" w:eastAsia="PingFang SC Regular" w:cs="PingFang SC Regular"/>
                <w:sz w:val="24"/>
                <w:szCs w:val="24"/>
                <w:lang w:val="en-US" w:eastAsia="zh-CN"/>
              </w:rPr>
              <w:t>，因为疫情等因素影响改为通过远程方式所进行的实习, 类似于远程办公（2023年春季学期起，原则上不应再出现远程实习）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学年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本次实习所属学年，固定格式，格式要求“20xx-20xx学年”，如2022-2023学年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校内指导老师姓名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校内指导老师真实姓名，多位老师以中文逗号隔开，如“张建国，王亚洲”，若有重名，按校内区分规则填报即可。建议填报不超过三位指导老师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实习单位名称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 xml:space="preserve">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实习单位统一社会信用代码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在企事业单位（法人单位）实习的，准确填写“统一社会信用代码”；如无，填“无”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实习地区及代码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填写格式：地区名-地区标准码。例如，江苏省无锡市梁溪区-320213，地区名一般精确到县（区）级，地区标准码为6位地区标准代码，可通过下拉菜单选择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实习详细地址</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实习所在地点的通信地址，不超过200字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实习开始时间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第一次实习开始的日期，格式“yyyy-MM-dd”，如2022-11-01。对于独立设课课程，实习开始时间为课程开始日期；对于课内实习课程，则为实际开始实习日期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实习结束时间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最后一次实习结束的日期，格式“yyyy-MM-dd”，如2022-21-01。对于独立设课课程和课内实习课程，实习结束时间均为最后一次实习结束的日期。若同一门课程在多个单位实习，每次实习填写一条记录，实习结束时间均填最后一次实习结束的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实际实习天数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实际实习天数（一般不包括非工作日），如2022年10月10日到2022年12月2日每周实习一天，则实习天数写8天。实习天数最小单元为0.5天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实习岗位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实习岗位名称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实习报酬（元/月）</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月薪标准，单位为元。如为日薪可以以“日薪*22”来计算，如无报酬， 可以填0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企业指导人员姓名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企业派给的指导人员真实姓名，如无明确指导人员，可以填“无”</w:t>
            </w:r>
          </w:p>
        </w:tc>
      </w:tr>
    </w:tbl>
    <w:p>
      <w:pPr>
        <w:numPr>
          <w:ilvl w:val="0"/>
          <w:numId w:val="0"/>
        </w:numPr>
        <w:jc w:val="both"/>
        <w:rPr>
          <w:rFonts w:hint="default" w:ascii="PingFang SC Regular" w:hAnsi="PingFang SC Regular" w:eastAsia="PingFang SC Regular" w:cs="PingFang SC Regular"/>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Regular">
    <w:altName w:val="宋体"/>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4BBE9"/>
    <w:multiLevelType w:val="singleLevel"/>
    <w:tmpl w:val="9F74B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ljMTEwNTYwYmU4YjEyNWVlMTcyMWExMTY3MzcifQ=="/>
  </w:docVars>
  <w:rsids>
    <w:rsidRoot w:val="6F7D60A2"/>
    <w:rsid w:val="01E30724"/>
    <w:rsid w:val="1EE25BBA"/>
    <w:rsid w:val="38687B0F"/>
    <w:rsid w:val="5DFC7635"/>
    <w:rsid w:val="64024244"/>
    <w:rsid w:val="6B2C180E"/>
    <w:rsid w:val="6F7D60A2"/>
    <w:rsid w:val="71CE1B3C"/>
    <w:rsid w:val="7CF0430B"/>
    <w:rsid w:val="7E460EA1"/>
    <w:rsid w:val="7EBE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b/>
      <w:bCs/>
      <w:color w:val="000000"/>
      <w:sz w:val="24"/>
      <w:szCs w:val="24"/>
      <w:u w:val="none"/>
    </w:rPr>
  </w:style>
  <w:style w:type="character" w:customStyle="1" w:styleId="5">
    <w:name w:val="font01"/>
    <w:basedOn w:val="3"/>
    <w:qFormat/>
    <w:uiPriority w:val="0"/>
    <w:rPr>
      <w:rFonts w:hint="eastAsia" w:ascii="宋体" w:hAnsi="宋体" w:eastAsia="宋体" w:cs="宋体"/>
      <w:color w:val="000000"/>
      <w:sz w:val="24"/>
      <w:szCs w:val="24"/>
      <w:u w:val="none"/>
    </w:rPr>
  </w:style>
  <w:style w:type="character" w:customStyle="1" w:styleId="6">
    <w:name w:val="font41"/>
    <w:basedOn w:val="3"/>
    <w:uiPriority w:val="0"/>
    <w:rPr>
      <w:rFonts w:hint="eastAsia" w:ascii="宋体" w:hAnsi="宋体" w:eastAsia="宋体" w:cs="宋体"/>
      <w:color w:val="000000"/>
      <w:sz w:val="24"/>
      <w:szCs w:val="24"/>
      <w:u w:val="none"/>
    </w:rPr>
  </w:style>
  <w:style w:type="character" w:customStyle="1" w:styleId="7">
    <w:name w:val="font71"/>
    <w:basedOn w:val="3"/>
    <w:uiPriority w:val="0"/>
    <w:rPr>
      <w:rFonts w:hint="eastAsia" w:ascii="宋体" w:hAnsi="宋体" w:eastAsia="宋体" w:cs="宋体"/>
      <w:b/>
      <w:bCs/>
      <w:color w:val="000000"/>
      <w:sz w:val="24"/>
      <w:szCs w:val="24"/>
      <w:u w:val="none"/>
    </w:rPr>
  </w:style>
  <w:style w:type="character" w:customStyle="1" w:styleId="8">
    <w:name w:val="font61"/>
    <w:basedOn w:val="3"/>
    <w:qFormat/>
    <w:uiPriority w:val="0"/>
    <w:rPr>
      <w:rFonts w:hint="eastAsia" w:ascii="宋体" w:hAnsi="宋体" w:eastAsia="宋体" w:cs="宋体"/>
      <w:b/>
      <w:bCs/>
      <w:color w:val="FF0000"/>
      <w:sz w:val="24"/>
      <w:szCs w:val="24"/>
      <w:u w:val="none"/>
    </w:rPr>
  </w:style>
  <w:style w:type="character" w:customStyle="1" w:styleId="9">
    <w:name w:val="font81"/>
    <w:basedOn w:val="3"/>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1942</Words>
  <Characters>2051</Characters>
  <Lines>0</Lines>
  <Paragraphs>0</Paragraphs>
  <TotalTime>1</TotalTime>
  <ScaleCrop>false</ScaleCrop>
  <LinksUpToDate>false</LinksUpToDate>
  <CharactersWithSpaces>2080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2023-03-23T15:43:00Z</dcterms:created>
  <dc:creator>nullway</dc:creator>
  <cp:lastModifiedBy>HP</cp:lastModifiedBy>
  <cp:lastPrinted>2023-05-30T01:22:13Z</cp:lastPrinted>
  <dcterms:modified xsi:type="dcterms:W3CDTF">2023-05-30T01:33:48Z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B687E143B8DF23B838031C6483025028</vt:lpwstr>
  </property>
</Properties>
</file>