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right="884"/>
        <w:jc w:val="left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drawing>
          <wp:inline distT="0" distB="0" distL="0" distR="0">
            <wp:extent cx="1783080" cy="1017905"/>
            <wp:effectExtent l="19050" t="0" r="7620" b="0"/>
            <wp:docPr id="2" name="图片 1" descr="中粮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中粮LOGO.jpg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018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sz w:val="44"/>
        </w:rPr>
        <w:t xml:space="preserve">         </w:t>
      </w:r>
      <w:r>
        <w:rPr>
          <w:rFonts w:hint="eastAsia" w:ascii="黑体" w:hAnsi="黑体" w:eastAsia="黑体"/>
          <w:b/>
          <w:sz w:val="44"/>
        </w:rPr>
        <w:drawing>
          <wp:inline distT="0" distB="0" distL="0" distR="0">
            <wp:extent cx="1514475" cy="2109470"/>
            <wp:effectExtent l="19050" t="0" r="9525" b="0"/>
            <wp:docPr id="3" name="图片 2" descr="QQ图片20151104093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QQ图片20151104093431.jp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6682" cy="2112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/>
          <w:b/>
          <w:sz w:val="44"/>
        </w:rPr>
      </w:pPr>
      <w:r>
        <w:rPr>
          <w:rFonts w:hint="eastAsia" w:ascii="黑体" w:hAnsi="黑体" w:eastAsia="黑体"/>
          <w:b/>
          <w:sz w:val="44"/>
        </w:rPr>
        <w:t>中粮巢湖饲料事业部招聘简章</w:t>
      </w:r>
    </w:p>
    <w:p>
      <w:pPr>
        <w:jc w:val="center"/>
        <w:rPr>
          <w:rFonts w:ascii="黑体" w:hAnsi="黑体" w:eastAsia="黑体"/>
          <w:b/>
          <w:sz w:val="44"/>
        </w:rPr>
      </w:pPr>
    </w:p>
    <w:p>
      <w:pPr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中粮粮油工业（巢湖）有限公司是世界500强企业--中粮集团有限公司投资建设。公司注册资本4390万美元，占地约650亩，位于安徽省巢湖市居巢区民营经济园。公司主营油脂加工、饲料加工，是中央企业与安徽省政府重点对接项目。公司饲料加工项目总投资6000多万元，拥有3条饲料生产线，以及配套仓储设施，年饲料加工能力24万吨，中粮饲料依托着集团内相关单元的原料优势，引进国内外先进的设计配方、生产工艺，为广大养殖户提供品质稳定、安全高效的产品，努力成为中国饲料行业的领军企业！</w:t>
      </w:r>
    </w:p>
    <w:p>
      <w:pPr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sz w:val="28"/>
        </w:rPr>
        <w:t>公司地址：</w:t>
      </w:r>
      <w:r>
        <w:rPr>
          <w:rFonts w:hint="eastAsia" w:ascii="仿宋" w:hAnsi="仿宋" w:eastAsia="仿宋"/>
          <w:sz w:val="28"/>
        </w:rPr>
        <w:t>安徽省巢湖市居巢区民营经济园旗山路一号。</w:t>
      </w:r>
    </w:p>
    <w:p>
      <w:pPr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sz w:val="28"/>
        </w:rPr>
        <w:t>薪资标准：</w:t>
      </w:r>
      <w:r>
        <w:rPr>
          <w:rFonts w:hint="eastAsia" w:ascii="仿宋" w:hAnsi="仿宋" w:eastAsia="仿宋"/>
          <w:sz w:val="28"/>
        </w:rPr>
        <w:t>2500——3000元、年终奖金。</w:t>
      </w:r>
    </w:p>
    <w:p>
      <w:pPr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sz w:val="28"/>
        </w:rPr>
        <w:t>福利待遇：</w:t>
      </w:r>
      <w:r>
        <w:rPr>
          <w:rFonts w:hint="eastAsia" w:ascii="仿宋" w:hAnsi="仿宋" w:eastAsia="仿宋"/>
          <w:sz w:val="28"/>
        </w:rPr>
        <w:t>入职即签订正规劳动合同，享受五险一金、法定节假日、工会福利待遇。</w:t>
      </w:r>
    </w:p>
    <w:p>
      <w:pPr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sz w:val="28"/>
        </w:rPr>
        <w:t>生活条件：</w:t>
      </w:r>
      <w:r>
        <w:rPr>
          <w:rFonts w:hint="eastAsia" w:ascii="仿宋" w:hAnsi="仿宋" w:eastAsia="仿宋"/>
          <w:sz w:val="28"/>
        </w:rPr>
        <w:t>提供免费住宿（配备空调、电视、网络），公司内有食堂，提供丰富美味的餐食。</w:t>
      </w:r>
    </w:p>
    <w:p>
      <w:pPr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sz w:val="28"/>
        </w:rPr>
        <w:t>业余生活：</w:t>
      </w:r>
      <w:r>
        <w:rPr>
          <w:rFonts w:hint="eastAsia" w:ascii="仿宋" w:hAnsi="仿宋" w:eastAsia="仿宋"/>
          <w:sz w:val="28"/>
        </w:rPr>
        <w:t>定期组织各种职工文化、体育活动，营造家庭氛围。</w:t>
      </w:r>
    </w:p>
    <w:p>
      <w:pPr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sz w:val="28"/>
        </w:rPr>
        <w:t>职业发展：</w:t>
      </w:r>
      <w:r>
        <w:rPr>
          <w:rFonts w:hint="eastAsia" w:ascii="仿宋" w:hAnsi="仿宋" w:eastAsia="仿宋"/>
          <w:sz w:val="28"/>
        </w:rPr>
        <w:t>我们为每一位员工提供健全的职业发展通道，内部培训体系健全，定期安排员工赴兄弟公司交流、学习。</w:t>
      </w:r>
    </w:p>
    <w:p>
      <w:pPr>
        <w:pStyle w:val="10"/>
        <w:numPr>
          <w:ilvl w:val="0"/>
          <w:numId w:val="1"/>
        </w:numPr>
        <w:ind w:firstLineChars="0"/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招聘岗位：</w:t>
      </w:r>
    </w:p>
    <w:tbl>
      <w:tblPr>
        <w:tblStyle w:val="7"/>
        <w:tblW w:w="8389" w:type="dxa"/>
        <w:jc w:val="center"/>
        <w:tblInd w:w="-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17"/>
        <w:gridCol w:w="1503"/>
        <w:gridCol w:w="1616"/>
        <w:gridCol w:w="1625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60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岗位名称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隶属部门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学历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要求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工作地点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1460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行政后勤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行政人事部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大专及以上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文笔功底与沟通力强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巢湖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460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bookmarkStart w:id="0" w:name="_GoBack"/>
            <w:r>
              <w:rPr>
                <w:rFonts w:hint="eastAsia" w:ascii="楷体_GB2312" w:hAnsi="仿宋_GB2312" w:eastAsia="楷体_GB2312"/>
                <w:bCs/>
                <w:sz w:val="24"/>
              </w:rPr>
              <w:t>品控员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品管部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大专及以上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畜牧等相关专业</w:t>
            </w:r>
            <w:r>
              <w:rPr>
                <w:rFonts w:hint="eastAsia" w:ascii="楷体_GB2312" w:hAnsi="仿宋_GB2312" w:eastAsia="楷体_GB2312"/>
                <w:bCs/>
                <w:sz w:val="24"/>
                <w:lang w:eastAsia="zh-CN"/>
              </w:rPr>
              <w:t>优先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巢湖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1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460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化验员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品管部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大专及以上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畜牧等相关专业</w:t>
            </w:r>
            <w:r>
              <w:rPr>
                <w:rFonts w:hint="eastAsia" w:ascii="楷体_GB2312" w:hAnsi="仿宋_GB2312" w:eastAsia="楷体_GB2312"/>
                <w:bCs/>
                <w:sz w:val="24"/>
                <w:lang w:eastAsia="zh-CN"/>
              </w:rPr>
              <w:t>优先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巢湖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460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业务员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销售部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  <w:lang w:eastAsia="zh-CN"/>
              </w:rPr>
              <w:t>大专</w:t>
            </w:r>
            <w:r>
              <w:rPr>
                <w:rFonts w:hint="eastAsia" w:ascii="楷体_GB2312" w:hAnsi="仿宋_GB2312" w:eastAsia="楷体_GB2312"/>
                <w:bCs/>
                <w:sz w:val="24"/>
              </w:rPr>
              <w:t>及以上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有汽车或摩托车</w:t>
            </w:r>
            <w:r>
              <w:rPr>
                <w:rFonts w:hint="eastAsia" w:ascii="楷体_GB2312" w:hAnsi="仿宋_GB2312" w:eastAsia="楷体_GB2312"/>
                <w:bCs/>
                <w:sz w:val="24"/>
                <w:lang w:eastAsia="zh-CN"/>
              </w:rPr>
              <w:t>优先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安徽省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460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会计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财务部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大专及以上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楷体_GB2312" w:hAnsi="仿宋_GB2312" w:eastAsia="楷体_GB2312"/>
                <w:bCs/>
                <w:sz w:val="24"/>
                <w:lang w:eastAsia="zh-CN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  <w:lang w:eastAsia="zh-CN"/>
              </w:rPr>
              <w:t>持有会计从业资格证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巢湖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="楷体_GB2312" w:hAnsi="仿宋_GB2312" w:eastAsia="楷体_GB2312"/>
                <w:bCs/>
                <w:sz w:val="24"/>
              </w:rPr>
            </w:pPr>
            <w:r>
              <w:rPr>
                <w:rFonts w:hint="eastAsia" w:ascii="楷体_GB2312" w:hAnsi="仿宋_GB2312" w:eastAsia="楷体_GB2312"/>
                <w:bCs/>
                <w:sz w:val="24"/>
              </w:rPr>
              <w:t>1</w:t>
            </w:r>
          </w:p>
        </w:tc>
      </w:tr>
    </w:tbl>
    <w:p>
      <w:pPr>
        <w:ind w:firstLine="420" w:firstLineChars="150"/>
        <w:rPr>
          <w:rFonts w:ascii="仿宋" w:hAnsi="仿宋" w:eastAsia="仿宋"/>
          <w:sz w:val="28"/>
        </w:rPr>
      </w:pPr>
    </w:p>
    <w:p>
      <w:pPr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联系人：宣先生     固话：0551-82355459     手机：13505653638</w:t>
      </w:r>
      <w:r>
        <w:rPr>
          <w:rFonts w:ascii="仿宋" w:hAnsi="仿宋" w:eastAsia="仿宋"/>
          <w:sz w:val="28"/>
        </w:rPr>
        <w:t xml:space="preserve"> </w:t>
      </w:r>
    </w:p>
    <w:p>
      <w:pPr>
        <w:shd w:val="clear" w:color="auto" w:fill="FFFFFF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简历投递邮箱：</w:t>
      </w:r>
      <w:r>
        <w:fldChar w:fldCharType="begin"/>
      </w:r>
      <w:r>
        <w:instrText xml:space="preserve"> HYPERLINK "mailto:cofcofeed0551@163.com" </w:instrText>
      </w:r>
      <w:r>
        <w:fldChar w:fldCharType="separate"/>
      </w:r>
      <w:r>
        <w:rPr>
          <w:rStyle w:val="6"/>
          <w:rFonts w:ascii="仿宋" w:hAnsi="仿宋" w:eastAsia="仿宋"/>
          <w:sz w:val="28"/>
        </w:rPr>
        <w:t>cofcofeed0551</w:t>
      </w:r>
      <w:r>
        <w:rPr>
          <w:rStyle w:val="6"/>
          <w:rFonts w:hint="eastAsia" w:ascii="仿宋" w:hAnsi="仿宋" w:eastAsia="仿宋"/>
          <w:sz w:val="28"/>
        </w:rPr>
        <w:t>@163.com</w:t>
      </w:r>
      <w:r>
        <w:rPr>
          <w:rStyle w:val="6"/>
          <w:rFonts w:hint="eastAsia" w:ascii="仿宋" w:hAnsi="仿宋" w:eastAsia="仿宋"/>
          <w:sz w:val="28"/>
        </w:rPr>
        <w:fldChar w:fldCharType="end"/>
      </w:r>
    </w:p>
    <w:p>
      <w:pPr>
        <w:shd w:val="clear" w:color="auto" w:fill="FFFFFF"/>
        <w:rPr>
          <w:rFonts w:hint="eastAsia" w:ascii="微软雅黑" w:hAnsi="微软雅黑" w:eastAsia="宋体" w:cs="宋体"/>
          <w:color w:val="222222"/>
          <w:kern w:val="0"/>
          <w:sz w:val="24"/>
          <w:szCs w:val="2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中粮团队期待您的加入！</w:t>
      </w:r>
    </w:p>
    <w:p>
      <w:pPr>
        <w:jc w:val="center"/>
        <w:rPr>
          <w:b/>
          <w:sz w:val="44"/>
        </w:rPr>
      </w:pPr>
    </w:p>
    <w:p>
      <w:pPr>
        <w:shd w:val="clear" w:color="auto" w:fill="FFFFFF"/>
        <w:ind w:firstLine="440" w:firstLineChars="200"/>
        <w:rPr>
          <w:b/>
          <w:sz w:val="44"/>
        </w:rPr>
      </w:pPr>
      <w:r>
        <w:rPr>
          <w:rFonts w:hint="eastAsia" w:ascii="仿宋" w:hAnsi="仿宋" w:eastAsia="仿宋"/>
          <w:sz w:val="22"/>
        </w:rPr>
        <w:t>中粮集团有限公司（COFCO）是世界500强企业，现位于巢湖市居巢经济开发区旗山路1号。为招贤纳士，引进更多人才进驻中粮。中粮集团旗下的中粮油脂【项目总投资：31812万】、中粮米业【项目总投资：3.3亿】、中粮饲料【项目总投资：8089万】组建在巢招聘群（QQ群：106445767），群里将定期发布最新岗位招聘信息，敬请关注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15px;height:15px" o:bullet="t">
        <v:imagedata r:id="rId1" o:title=""/>
      </v:shape>
    </w:pict>
  </w:numPicBullet>
  <w:abstractNum w:abstractNumId="1832482063">
    <w:nsid w:val="6D39750F"/>
    <w:multiLevelType w:val="multilevel"/>
    <w:tmpl w:val="6D39750F"/>
    <w:lvl w:ilvl="0" w:tentative="1">
      <w:start w:val="1"/>
      <w:numFmt w:val="bullet"/>
      <w:lvlText w:val=""/>
      <w:lvlPicBulletId w:val="0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8324820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0FF2"/>
    <w:rsid w:val="000015F8"/>
    <w:rsid w:val="000256AD"/>
    <w:rsid w:val="00040BE9"/>
    <w:rsid w:val="00053349"/>
    <w:rsid w:val="00054329"/>
    <w:rsid w:val="00056D7A"/>
    <w:rsid w:val="00057E56"/>
    <w:rsid w:val="00062833"/>
    <w:rsid w:val="00063E4F"/>
    <w:rsid w:val="0007212A"/>
    <w:rsid w:val="00075836"/>
    <w:rsid w:val="00075D03"/>
    <w:rsid w:val="00086342"/>
    <w:rsid w:val="0009107D"/>
    <w:rsid w:val="000911BB"/>
    <w:rsid w:val="00091F42"/>
    <w:rsid w:val="00093CDB"/>
    <w:rsid w:val="000A1015"/>
    <w:rsid w:val="000B1F63"/>
    <w:rsid w:val="000D0C13"/>
    <w:rsid w:val="000D23D7"/>
    <w:rsid w:val="000E1993"/>
    <w:rsid w:val="000E2F30"/>
    <w:rsid w:val="000E384C"/>
    <w:rsid w:val="000E54C3"/>
    <w:rsid w:val="000F7227"/>
    <w:rsid w:val="00100C4D"/>
    <w:rsid w:val="001030E5"/>
    <w:rsid w:val="001055F8"/>
    <w:rsid w:val="001056F2"/>
    <w:rsid w:val="0010622F"/>
    <w:rsid w:val="00113E53"/>
    <w:rsid w:val="00116572"/>
    <w:rsid w:val="00116F90"/>
    <w:rsid w:val="00121789"/>
    <w:rsid w:val="00135897"/>
    <w:rsid w:val="00144E2F"/>
    <w:rsid w:val="001471AE"/>
    <w:rsid w:val="00147730"/>
    <w:rsid w:val="0015060F"/>
    <w:rsid w:val="00155201"/>
    <w:rsid w:val="00155A8A"/>
    <w:rsid w:val="00157B7B"/>
    <w:rsid w:val="00171B90"/>
    <w:rsid w:val="00171D11"/>
    <w:rsid w:val="00175348"/>
    <w:rsid w:val="00183613"/>
    <w:rsid w:val="001855C7"/>
    <w:rsid w:val="00192F4D"/>
    <w:rsid w:val="0019775F"/>
    <w:rsid w:val="00197D57"/>
    <w:rsid w:val="001A1161"/>
    <w:rsid w:val="001A3D17"/>
    <w:rsid w:val="001A43B9"/>
    <w:rsid w:val="001A6156"/>
    <w:rsid w:val="001A75B3"/>
    <w:rsid w:val="001C1322"/>
    <w:rsid w:val="001C3F15"/>
    <w:rsid w:val="001D4FF9"/>
    <w:rsid w:val="001D549D"/>
    <w:rsid w:val="001E10A6"/>
    <w:rsid w:val="001F4C64"/>
    <w:rsid w:val="00205071"/>
    <w:rsid w:val="002200FE"/>
    <w:rsid w:val="00224A96"/>
    <w:rsid w:val="00227076"/>
    <w:rsid w:val="00232126"/>
    <w:rsid w:val="002344B7"/>
    <w:rsid w:val="00262689"/>
    <w:rsid w:val="002638F5"/>
    <w:rsid w:val="00263C03"/>
    <w:rsid w:val="0026562A"/>
    <w:rsid w:val="00266C31"/>
    <w:rsid w:val="00270A3E"/>
    <w:rsid w:val="00270B1F"/>
    <w:rsid w:val="00273724"/>
    <w:rsid w:val="002749A8"/>
    <w:rsid w:val="0027677B"/>
    <w:rsid w:val="002A0FF2"/>
    <w:rsid w:val="002C2CF7"/>
    <w:rsid w:val="002C2FE2"/>
    <w:rsid w:val="002C5F49"/>
    <w:rsid w:val="002C6BF0"/>
    <w:rsid w:val="002F12EE"/>
    <w:rsid w:val="002F4AC3"/>
    <w:rsid w:val="00300B9B"/>
    <w:rsid w:val="00314565"/>
    <w:rsid w:val="003160C8"/>
    <w:rsid w:val="003332DA"/>
    <w:rsid w:val="00334809"/>
    <w:rsid w:val="00335C4E"/>
    <w:rsid w:val="00355E01"/>
    <w:rsid w:val="00364832"/>
    <w:rsid w:val="00377E90"/>
    <w:rsid w:val="0039127D"/>
    <w:rsid w:val="003A10DE"/>
    <w:rsid w:val="003B0606"/>
    <w:rsid w:val="003B21A0"/>
    <w:rsid w:val="003C3507"/>
    <w:rsid w:val="003C6365"/>
    <w:rsid w:val="003C708A"/>
    <w:rsid w:val="003D1DA9"/>
    <w:rsid w:val="003E049C"/>
    <w:rsid w:val="003E634D"/>
    <w:rsid w:val="003E648B"/>
    <w:rsid w:val="003F1D37"/>
    <w:rsid w:val="003F28BC"/>
    <w:rsid w:val="003F71D9"/>
    <w:rsid w:val="004070C2"/>
    <w:rsid w:val="00411FF1"/>
    <w:rsid w:val="00431F1C"/>
    <w:rsid w:val="00432A46"/>
    <w:rsid w:val="00435E25"/>
    <w:rsid w:val="00436653"/>
    <w:rsid w:val="00442200"/>
    <w:rsid w:val="00443E7C"/>
    <w:rsid w:val="00454298"/>
    <w:rsid w:val="00455845"/>
    <w:rsid w:val="00456F88"/>
    <w:rsid w:val="00464EA3"/>
    <w:rsid w:val="00477932"/>
    <w:rsid w:val="00482E9B"/>
    <w:rsid w:val="00483FEB"/>
    <w:rsid w:val="00484313"/>
    <w:rsid w:val="00484A30"/>
    <w:rsid w:val="00491497"/>
    <w:rsid w:val="004A0462"/>
    <w:rsid w:val="004A2811"/>
    <w:rsid w:val="004A48DE"/>
    <w:rsid w:val="004A6FD0"/>
    <w:rsid w:val="004B774F"/>
    <w:rsid w:val="004C0E77"/>
    <w:rsid w:val="004C1DD7"/>
    <w:rsid w:val="004C661E"/>
    <w:rsid w:val="004C75F1"/>
    <w:rsid w:val="004E705B"/>
    <w:rsid w:val="004F3C7C"/>
    <w:rsid w:val="00503A4A"/>
    <w:rsid w:val="00503F4B"/>
    <w:rsid w:val="00506700"/>
    <w:rsid w:val="00510AAB"/>
    <w:rsid w:val="00522F1A"/>
    <w:rsid w:val="005254D6"/>
    <w:rsid w:val="00533300"/>
    <w:rsid w:val="00535243"/>
    <w:rsid w:val="005415BD"/>
    <w:rsid w:val="0055060F"/>
    <w:rsid w:val="005A3F57"/>
    <w:rsid w:val="005A6A9F"/>
    <w:rsid w:val="005B01A6"/>
    <w:rsid w:val="005C1DE3"/>
    <w:rsid w:val="005C67BC"/>
    <w:rsid w:val="005D1E7A"/>
    <w:rsid w:val="005D27CF"/>
    <w:rsid w:val="005F4282"/>
    <w:rsid w:val="005F46A1"/>
    <w:rsid w:val="006104BD"/>
    <w:rsid w:val="0061703A"/>
    <w:rsid w:val="00626123"/>
    <w:rsid w:val="00631BC4"/>
    <w:rsid w:val="0064427C"/>
    <w:rsid w:val="00651805"/>
    <w:rsid w:val="00656D16"/>
    <w:rsid w:val="006602AD"/>
    <w:rsid w:val="0066215E"/>
    <w:rsid w:val="00662CBC"/>
    <w:rsid w:val="00665F94"/>
    <w:rsid w:val="006715DE"/>
    <w:rsid w:val="00674BC9"/>
    <w:rsid w:val="00675C0A"/>
    <w:rsid w:val="00681860"/>
    <w:rsid w:val="00684965"/>
    <w:rsid w:val="0068590D"/>
    <w:rsid w:val="00692BE0"/>
    <w:rsid w:val="006A4CA6"/>
    <w:rsid w:val="006A6F04"/>
    <w:rsid w:val="006C4A1F"/>
    <w:rsid w:val="006C5EEF"/>
    <w:rsid w:val="006D32A8"/>
    <w:rsid w:val="006D4E7E"/>
    <w:rsid w:val="006D5228"/>
    <w:rsid w:val="006D59AD"/>
    <w:rsid w:val="006E1B55"/>
    <w:rsid w:val="006E1DD3"/>
    <w:rsid w:val="006E2DA6"/>
    <w:rsid w:val="006E6AA5"/>
    <w:rsid w:val="006E6D79"/>
    <w:rsid w:val="006F6CB7"/>
    <w:rsid w:val="006F7039"/>
    <w:rsid w:val="006F70AF"/>
    <w:rsid w:val="007001F0"/>
    <w:rsid w:val="00704442"/>
    <w:rsid w:val="00706552"/>
    <w:rsid w:val="0070727B"/>
    <w:rsid w:val="00725EE8"/>
    <w:rsid w:val="00730EB1"/>
    <w:rsid w:val="00737C6D"/>
    <w:rsid w:val="00743424"/>
    <w:rsid w:val="00750D38"/>
    <w:rsid w:val="00755BB3"/>
    <w:rsid w:val="00766671"/>
    <w:rsid w:val="007757FE"/>
    <w:rsid w:val="00776A14"/>
    <w:rsid w:val="0078303E"/>
    <w:rsid w:val="00785939"/>
    <w:rsid w:val="00790921"/>
    <w:rsid w:val="0079428A"/>
    <w:rsid w:val="007A5258"/>
    <w:rsid w:val="007A7051"/>
    <w:rsid w:val="007B0A8E"/>
    <w:rsid w:val="007B3D23"/>
    <w:rsid w:val="007C30BE"/>
    <w:rsid w:val="007E2E37"/>
    <w:rsid w:val="00801BA7"/>
    <w:rsid w:val="0080272A"/>
    <w:rsid w:val="00803709"/>
    <w:rsid w:val="00805D54"/>
    <w:rsid w:val="00806E85"/>
    <w:rsid w:val="00816550"/>
    <w:rsid w:val="00816D7F"/>
    <w:rsid w:val="008312D5"/>
    <w:rsid w:val="00831310"/>
    <w:rsid w:val="00846AAF"/>
    <w:rsid w:val="00847311"/>
    <w:rsid w:val="008528A4"/>
    <w:rsid w:val="00865F6B"/>
    <w:rsid w:val="00867C93"/>
    <w:rsid w:val="00877C6F"/>
    <w:rsid w:val="0088081C"/>
    <w:rsid w:val="008942AD"/>
    <w:rsid w:val="008957DE"/>
    <w:rsid w:val="008961EE"/>
    <w:rsid w:val="00897FE4"/>
    <w:rsid w:val="008A24DC"/>
    <w:rsid w:val="008A3257"/>
    <w:rsid w:val="008A3B28"/>
    <w:rsid w:val="008B320E"/>
    <w:rsid w:val="008D13FD"/>
    <w:rsid w:val="008D2128"/>
    <w:rsid w:val="008D2AA4"/>
    <w:rsid w:val="008D66D5"/>
    <w:rsid w:val="008D70F2"/>
    <w:rsid w:val="008E0CCF"/>
    <w:rsid w:val="008E2FC9"/>
    <w:rsid w:val="00900E02"/>
    <w:rsid w:val="00904E42"/>
    <w:rsid w:val="009225C4"/>
    <w:rsid w:val="0092773A"/>
    <w:rsid w:val="00930025"/>
    <w:rsid w:val="009341DC"/>
    <w:rsid w:val="00943EEA"/>
    <w:rsid w:val="009455C0"/>
    <w:rsid w:val="009465AF"/>
    <w:rsid w:val="00950017"/>
    <w:rsid w:val="009519DC"/>
    <w:rsid w:val="00961B7B"/>
    <w:rsid w:val="00975788"/>
    <w:rsid w:val="00983AF0"/>
    <w:rsid w:val="00987BF4"/>
    <w:rsid w:val="00997CDF"/>
    <w:rsid w:val="009A53C4"/>
    <w:rsid w:val="009B417B"/>
    <w:rsid w:val="009D077F"/>
    <w:rsid w:val="009D129B"/>
    <w:rsid w:val="009D7A70"/>
    <w:rsid w:val="009E02FC"/>
    <w:rsid w:val="009E6A98"/>
    <w:rsid w:val="00A059BE"/>
    <w:rsid w:val="00A0751C"/>
    <w:rsid w:val="00A0789E"/>
    <w:rsid w:val="00A1032C"/>
    <w:rsid w:val="00A16E50"/>
    <w:rsid w:val="00A206A5"/>
    <w:rsid w:val="00A23A4F"/>
    <w:rsid w:val="00A30CC4"/>
    <w:rsid w:val="00A42109"/>
    <w:rsid w:val="00A45E69"/>
    <w:rsid w:val="00A57320"/>
    <w:rsid w:val="00A57DD8"/>
    <w:rsid w:val="00A72A47"/>
    <w:rsid w:val="00A741A6"/>
    <w:rsid w:val="00A81C84"/>
    <w:rsid w:val="00A82567"/>
    <w:rsid w:val="00A832E4"/>
    <w:rsid w:val="00A9067C"/>
    <w:rsid w:val="00A93D69"/>
    <w:rsid w:val="00AA663A"/>
    <w:rsid w:val="00AA6FE9"/>
    <w:rsid w:val="00AB0C34"/>
    <w:rsid w:val="00AB2E9B"/>
    <w:rsid w:val="00AC357E"/>
    <w:rsid w:val="00AD3663"/>
    <w:rsid w:val="00AD3C7F"/>
    <w:rsid w:val="00AD67AF"/>
    <w:rsid w:val="00AE0F99"/>
    <w:rsid w:val="00AE3534"/>
    <w:rsid w:val="00AF74F6"/>
    <w:rsid w:val="00AF7DD1"/>
    <w:rsid w:val="00B01260"/>
    <w:rsid w:val="00B117D5"/>
    <w:rsid w:val="00B135D5"/>
    <w:rsid w:val="00B15C7E"/>
    <w:rsid w:val="00B21BD9"/>
    <w:rsid w:val="00B24C13"/>
    <w:rsid w:val="00B27836"/>
    <w:rsid w:val="00B30EFB"/>
    <w:rsid w:val="00B34307"/>
    <w:rsid w:val="00B36607"/>
    <w:rsid w:val="00B37CFE"/>
    <w:rsid w:val="00B401C7"/>
    <w:rsid w:val="00B5200E"/>
    <w:rsid w:val="00B549D2"/>
    <w:rsid w:val="00B562AF"/>
    <w:rsid w:val="00B64CBB"/>
    <w:rsid w:val="00B721D6"/>
    <w:rsid w:val="00B737F4"/>
    <w:rsid w:val="00B76DA6"/>
    <w:rsid w:val="00B96CF6"/>
    <w:rsid w:val="00B976B4"/>
    <w:rsid w:val="00BA053D"/>
    <w:rsid w:val="00BA2C81"/>
    <w:rsid w:val="00BA3AF1"/>
    <w:rsid w:val="00BB2525"/>
    <w:rsid w:val="00BC07EF"/>
    <w:rsid w:val="00BC6D80"/>
    <w:rsid w:val="00BD3523"/>
    <w:rsid w:val="00BD7FCC"/>
    <w:rsid w:val="00BE3E8A"/>
    <w:rsid w:val="00BF0124"/>
    <w:rsid w:val="00BF3FA6"/>
    <w:rsid w:val="00BF59CB"/>
    <w:rsid w:val="00BF6FB7"/>
    <w:rsid w:val="00C057C5"/>
    <w:rsid w:val="00C058C6"/>
    <w:rsid w:val="00C06D36"/>
    <w:rsid w:val="00C10160"/>
    <w:rsid w:val="00C14FE5"/>
    <w:rsid w:val="00C21693"/>
    <w:rsid w:val="00C3019F"/>
    <w:rsid w:val="00C348E6"/>
    <w:rsid w:val="00C358D1"/>
    <w:rsid w:val="00C35C5E"/>
    <w:rsid w:val="00C3721A"/>
    <w:rsid w:val="00C40932"/>
    <w:rsid w:val="00C410C7"/>
    <w:rsid w:val="00C42BFA"/>
    <w:rsid w:val="00C43ECD"/>
    <w:rsid w:val="00C47A06"/>
    <w:rsid w:val="00C52C03"/>
    <w:rsid w:val="00C5541C"/>
    <w:rsid w:val="00C67756"/>
    <w:rsid w:val="00C84075"/>
    <w:rsid w:val="00C84D16"/>
    <w:rsid w:val="00C85926"/>
    <w:rsid w:val="00C878C8"/>
    <w:rsid w:val="00C93D85"/>
    <w:rsid w:val="00CA4532"/>
    <w:rsid w:val="00CA4F2D"/>
    <w:rsid w:val="00CA54E4"/>
    <w:rsid w:val="00CB4354"/>
    <w:rsid w:val="00CB4B33"/>
    <w:rsid w:val="00CB6E1E"/>
    <w:rsid w:val="00CC44B6"/>
    <w:rsid w:val="00CD5BDC"/>
    <w:rsid w:val="00CE6B38"/>
    <w:rsid w:val="00CF312C"/>
    <w:rsid w:val="00CF3D76"/>
    <w:rsid w:val="00CF54AC"/>
    <w:rsid w:val="00D00548"/>
    <w:rsid w:val="00D00EB7"/>
    <w:rsid w:val="00D04AA7"/>
    <w:rsid w:val="00D1213F"/>
    <w:rsid w:val="00D12BB3"/>
    <w:rsid w:val="00D132F9"/>
    <w:rsid w:val="00D167D4"/>
    <w:rsid w:val="00D17858"/>
    <w:rsid w:val="00D20080"/>
    <w:rsid w:val="00D2246C"/>
    <w:rsid w:val="00D25312"/>
    <w:rsid w:val="00D3481C"/>
    <w:rsid w:val="00D410B0"/>
    <w:rsid w:val="00D46004"/>
    <w:rsid w:val="00D545FA"/>
    <w:rsid w:val="00D56768"/>
    <w:rsid w:val="00D63F84"/>
    <w:rsid w:val="00D77F3F"/>
    <w:rsid w:val="00D84A9D"/>
    <w:rsid w:val="00D9254B"/>
    <w:rsid w:val="00D941EF"/>
    <w:rsid w:val="00DA597C"/>
    <w:rsid w:val="00DC09FC"/>
    <w:rsid w:val="00DC3D17"/>
    <w:rsid w:val="00DD2444"/>
    <w:rsid w:val="00DD3863"/>
    <w:rsid w:val="00DF2D5A"/>
    <w:rsid w:val="00DF66A9"/>
    <w:rsid w:val="00DF7432"/>
    <w:rsid w:val="00E117A1"/>
    <w:rsid w:val="00E17365"/>
    <w:rsid w:val="00E26FAF"/>
    <w:rsid w:val="00E32668"/>
    <w:rsid w:val="00E360BD"/>
    <w:rsid w:val="00E36214"/>
    <w:rsid w:val="00E40113"/>
    <w:rsid w:val="00E420F5"/>
    <w:rsid w:val="00E4678B"/>
    <w:rsid w:val="00E4680E"/>
    <w:rsid w:val="00E47B2B"/>
    <w:rsid w:val="00E57620"/>
    <w:rsid w:val="00E61C29"/>
    <w:rsid w:val="00E6278B"/>
    <w:rsid w:val="00E702D3"/>
    <w:rsid w:val="00E71C32"/>
    <w:rsid w:val="00E764FA"/>
    <w:rsid w:val="00E85EB1"/>
    <w:rsid w:val="00E9542D"/>
    <w:rsid w:val="00EA180A"/>
    <w:rsid w:val="00EB4B59"/>
    <w:rsid w:val="00EC56F0"/>
    <w:rsid w:val="00ED5310"/>
    <w:rsid w:val="00ED5D54"/>
    <w:rsid w:val="00ED61F5"/>
    <w:rsid w:val="00EE47A8"/>
    <w:rsid w:val="00EE5EAC"/>
    <w:rsid w:val="00EF1A03"/>
    <w:rsid w:val="00EF5267"/>
    <w:rsid w:val="00F01597"/>
    <w:rsid w:val="00F117E6"/>
    <w:rsid w:val="00F16BCC"/>
    <w:rsid w:val="00F23338"/>
    <w:rsid w:val="00F31FE9"/>
    <w:rsid w:val="00F32160"/>
    <w:rsid w:val="00F6170B"/>
    <w:rsid w:val="00F62732"/>
    <w:rsid w:val="00F64BC4"/>
    <w:rsid w:val="00F650CB"/>
    <w:rsid w:val="00F715A4"/>
    <w:rsid w:val="00F761E7"/>
    <w:rsid w:val="00F90AE5"/>
    <w:rsid w:val="00FA369E"/>
    <w:rsid w:val="00FB0B2C"/>
    <w:rsid w:val="00FB6E58"/>
    <w:rsid w:val="00FB7A6A"/>
    <w:rsid w:val="00FC0225"/>
    <w:rsid w:val="00FC4410"/>
    <w:rsid w:val="00FD121A"/>
    <w:rsid w:val="00FD366B"/>
    <w:rsid w:val="00FE1937"/>
    <w:rsid w:val="00FE30C1"/>
    <w:rsid w:val="00FE3BA5"/>
    <w:rsid w:val="00FE4FB5"/>
    <w:rsid w:val="00FE6204"/>
    <w:rsid w:val="00FF00E3"/>
    <w:rsid w:val="10856228"/>
    <w:rsid w:val="1BD50639"/>
    <w:rsid w:val="3A3D455B"/>
    <w:rsid w:val="64C76D65"/>
    <w:rsid w:val="7191735E"/>
    <w:rsid w:val="7A9C15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12">
    <w:name w:val="js-component-component"/>
    <w:basedOn w:val="5"/>
    <w:uiPriority w:val="0"/>
  </w:style>
  <w:style w:type="character" w:customStyle="1" w:styleId="13">
    <w:name w:val="gwel-greet-split-dot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</Words>
  <Characters>884</Characters>
  <Lines>7</Lines>
  <Paragraphs>2</Paragraphs>
  <TotalTime>0</TotalTime>
  <ScaleCrop>false</ScaleCrop>
  <LinksUpToDate>false</LinksUpToDate>
  <CharactersWithSpaces>1036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2014-09-11T02:54:00Z</dcterms:created>
  <dc:creator>Mr zhu</dc:creator>
  <cp:lastModifiedBy>Administrator</cp:lastModifiedBy>
  <dcterms:modified xsi:type="dcterms:W3CDTF">2015-11-24T02:31:08Z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